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8F" w:rsidRPr="00396D8F" w:rsidRDefault="00396D8F" w:rsidP="00396D8F">
      <w:pPr>
        <w:rPr>
          <w:rStyle w:val="Strong"/>
          <w:rFonts w:asciiTheme="majorHAnsi" w:hAnsiTheme="majorHAnsi"/>
        </w:rPr>
      </w:pPr>
      <w:r w:rsidRPr="00396D8F">
        <w:rPr>
          <w:rStyle w:val="Strong"/>
          <w:rFonts w:asciiTheme="majorHAnsi" w:hAnsiTheme="majorHAnsi"/>
        </w:rPr>
        <w:t xml:space="preserve">An active lifestyle requires an active </w:t>
      </w:r>
      <w:r w:rsidRPr="00396D8F">
        <w:rPr>
          <w:rFonts w:asciiTheme="majorHAnsi" w:hAnsiTheme="majorHAnsi"/>
          <w:b/>
          <w:color w:val="000000" w:themeColor="text1"/>
        </w:rPr>
        <w:t>drink</w:t>
      </w:r>
      <w:r w:rsidRPr="00396D8F">
        <w:rPr>
          <w:rFonts w:asciiTheme="majorHAnsi" w:hAnsiTheme="majorHAnsi"/>
          <w:color w:val="000000" w:themeColor="text1"/>
        </w:rPr>
        <w:t xml:space="preserve"> </w:t>
      </w:r>
      <w:r w:rsidRPr="00396D8F">
        <w:rPr>
          <w:rStyle w:val="Strong"/>
          <w:rFonts w:asciiTheme="majorHAnsi" w:hAnsiTheme="majorHAnsi"/>
          <w:color w:val="000000" w:themeColor="text1"/>
        </w:rPr>
        <w:t>that</w:t>
      </w:r>
      <w:r w:rsidRPr="00396D8F">
        <w:rPr>
          <w:rStyle w:val="Strong"/>
          <w:rFonts w:asciiTheme="majorHAnsi" w:hAnsiTheme="majorHAnsi"/>
        </w:rPr>
        <w:t xml:space="preserve"> not only hydrates your body, but also promotes healthy heart living.</w:t>
      </w:r>
      <w:r w:rsidRPr="00396D8F">
        <w:rPr>
          <w:rFonts w:asciiTheme="majorHAnsi" w:hAnsiTheme="majorHAnsi"/>
        </w:rPr>
        <w:t xml:space="preserve"> </w:t>
      </w:r>
      <w:r w:rsidRPr="00396D8F">
        <w:rPr>
          <w:rStyle w:val="Strong"/>
          <w:rFonts w:asciiTheme="majorHAnsi" w:hAnsiTheme="majorHAnsi"/>
        </w:rPr>
        <w:t xml:space="preserve">With no sugar and just a few calories, you’ll always want to carry with you a Heart &amp; Hydration stick pack to replenish and support your </w:t>
      </w:r>
      <w:proofErr w:type="spellStart"/>
      <w:r w:rsidRPr="00396D8F">
        <w:rPr>
          <w:rStyle w:val="Strong"/>
          <w:rFonts w:asciiTheme="majorHAnsi" w:hAnsiTheme="majorHAnsi"/>
        </w:rPr>
        <w:t>Tru</w:t>
      </w:r>
      <w:proofErr w:type="spellEnd"/>
      <w:r w:rsidRPr="00396D8F">
        <w:rPr>
          <w:rStyle w:val="Strong"/>
          <w:rFonts w:asciiTheme="majorHAnsi" w:hAnsiTheme="majorHAnsi"/>
        </w:rPr>
        <w:t xml:space="preserve"> style of living!</w:t>
      </w:r>
    </w:p>
    <w:p w:rsidR="001A6FEC" w:rsidRDefault="00396D8F">
      <w:r>
        <w:t xml:space="preserve">                             </w:t>
      </w:r>
      <w:r>
        <w:rPr>
          <w:noProof/>
        </w:rPr>
        <w:drawing>
          <wp:inline distT="0" distB="0" distL="0" distR="0">
            <wp:extent cx="3347269" cy="2161778"/>
            <wp:effectExtent l="19050" t="0" r="5531" b="0"/>
            <wp:docPr id="1" name="Picture 1" descr="C:\Users\abirdcalledhope\Desktop\TruVision\10698625_10203861333946935_43625406068409890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dcalledhope\Desktop\TruVision\10698625_10203861333946935_4362540606840989053_n.jpg"/>
                    <pic:cNvPicPr>
                      <a:picLocks noChangeAspect="1" noChangeArrowheads="1"/>
                    </pic:cNvPicPr>
                  </pic:nvPicPr>
                  <pic:blipFill>
                    <a:blip r:embed="rId5" cstate="print"/>
                    <a:srcRect/>
                    <a:stretch>
                      <a:fillRect/>
                    </a:stretch>
                  </pic:blipFill>
                  <pic:spPr bwMode="auto">
                    <a:xfrm>
                      <a:off x="0" y="0"/>
                      <a:ext cx="3347269" cy="2161778"/>
                    </a:xfrm>
                    <a:prstGeom prst="rect">
                      <a:avLst/>
                    </a:prstGeom>
                    <a:noFill/>
                    <a:ln w="9525">
                      <a:noFill/>
                      <a:miter lim="800000"/>
                      <a:headEnd/>
                      <a:tailEnd/>
                    </a:ln>
                  </pic:spPr>
                </pic:pic>
              </a:graphicData>
            </a:graphic>
          </wp:inline>
        </w:drawing>
      </w:r>
      <w:r>
        <w:t xml:space="preserve"> </w:t>
      </w:r>
    </w:p>
    <w:p w:rsidR="00396D8F" w:rsidRPr="00FD1852" w:rsidRDefault="00396D8F" w:rsidP="00396D8F">
      <w:pPr>
        <w:spacing w:before="100" w:beforeAutospacing="1" w:after="100" w:afterAutospacing="1" w:line="240" w:lineRule="auto"/>
        <w:outlineLvl w:val="2"/>
        <w:rPr>
          <w:rFonts w:ascii="Times New Roman" w:eastAsia="Times New Roman" w:hAnsi="Times New Roman" w:cs="Times New Roman"/>
          <w:b/>
          <w:bCs/>
          <w:color w:val="00B0F0"/>
          <w:sz w:val="27"/>
          <w:szCs w:val="27"/>
        </w:rPr>
      </w:pPr>
      <w:r w:rsidRPr="00FD1852">
        <w:rPr>
          <w:rFonts w:ascii="Times New Roman" w:eastAsia="Times New Roman" w:hAnsi="Times New Roman" w:cs="Times New Roman"/>
          <w:b/>
          <w:bCs/>
          <w:color w:val="00B0F0"/>
          <w:sz w:val="27"/>
          <w:szCs w:val="27"/>
        </w:rPr>
        <w:t>Hydrates your Body     Promotes a Healthy Heart       No Sugar, Low Calories</w:t>
      </w:r>
    </w:p>
    <w:p w:rsidR="00396D8F" w:rsidRPr="00F26304" w:rsidRDefault="00396D8F" w:rsidP="00396D8F">
      <w:pPr>
        <w:spacing w:before="100" w:beforeAutospacing="1" w:after="100" w:afterAutospacing="1" w:line="240" w:lineRule="auto"/>
        <w:rPr>
          <w:rFonts w:ascii="Times New Roman" w:eastAsia="Times New Roman" w:hAnsi="Times New Roman" w:cs="Times New Roman"/>
          <w:sz w:val="24"/>
          <w:szCs w:val="24"/>
        </w:rPr>
      </w:pPr>
      <w:proofErr w:type="spellStart"/>
      <w:r w:rsidRPr="00F26304">
        <w:rPr>
          <w:rFonts w:ascii="Times New Roman" w:eastAsia="Times New Roman" w:hAnsi="Times New Roman" w:cs="Times New Roman"/>
          <w:sz w:val="24"/>
          <w:szCs w:val="24"/>
        </w:rPr>
        <w:t>TruVision</w:t>
      </w:r>
      <w:proofErr w:type="spellEnd"/>
      <w:r w:rsidRPr="00F26304">
        <w:rPr>
          <w:rFonts w:ascii="Times New Roman" w:eastAsia="Times New Roman" w:hAnsi="Times New Roman" w:cs="Times New Roman"/>
          <w:sz w:val="24"/>
          <w:szCs w:val="24"/>
        </w:rPr>
        <w:t xml:space="preserve"> Health’s Heart &amp; Hydration is an excellent alternative beverage to today’s sugared, carbonated and stimulate-laden </w:t>
      </w:r>
      <w:hyperlink r:id="rId6" w:history="1">
        <w:r w:rsidRPr="00556AFC">
          <w:rPr>
            <w:rFonts w:ascii="Times New Roman" w:eastAsia="Times New Roman" w:hAnsi="Times New Roman" w:cs="Times New Roman"/>
            <w:color w:val="000000" w:themeColor="text1"/>
            <w:sz w:val="24"/>
            <w:szCs w:val="24"/>
          </w:rPr>
          <w:t>beverages</w:t>
        </w:r>
      </w:hyperlink>
      <w:r w:rsidRPr="00556AFC">
        <w:rPr>
          <w:rFonts w:ascii="Times New Roman" w:eastAsia="Times New Roman" w:hAnsi="Times New Roman" w:cs="Times New Roman"/>
          <w:b/>
          <w:color w:val="000000" w:themeColor="text1"/>
          <w:sz w:val="24"/>
          <w:szCs w:val="24"/>
        </w:rPr>
        <w:t>.</w:t>
      </w:r>
      <w:r w:rsidRPr="00F26304">
        <w:rPr>
          <w:rFonts w:ascii="Times New Roman" w:eastAsia="Times New Roman" w:hAnsi="Times New Roman" w:cs="Times New Roman"/>
          <w:sz w:val="24"/>
          <w:szCs w:val="24"/>
        </w:rPr>
        <w:t xml:space="preserve"> Proper hydration combined with electrolyte replenishment is also of paramount importance. Our Heart &amp; Hydration product services two vitally important needs of the body:</w:t>
      </w:r>
    </w:p>
    <w:p w:rsidR="00396D8F" w:rsidRPr="00F26304" w:rsidRDefault="00396D8F" w:rsidP="00396D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304">
        <w:rPr>
          <w:rFonts w:ascii="Times New Roman" w:eastAsia="Times New Roman" w:hAnsi="Times New Roman" w:cs="Times New Roman"/>
          <w:sz w:val="24"/>
          <w:szCs w:val="24"/>
        </w:rPr>
        <w:t xml:space="preserve">Cardiovascular Function – With today’s stress </w:t>
      </w:r>
      <w:hyperlink r:id="rId7" w:history="1">
        <w:r w:rsidRPr="00556AFC">
          <w:rPr>
            <w:rFonts w:ascii="Times New Roman" w:eastAsia="Times New Roman" w:hAnsi="Times New Roman" w:cs="Times New Roman"/>
            <w:color w:val="000000" w:themeColor="text1"/>
            <w:sz w:val="24"/>
            <w:szCs w:val="24"/>
          </w:rPr>
          <w:t>levels</w:t>
        </w:r>
      </w:hyperlink>
      <w:r w:rsidRPr="00556AFC">
        <w:rPr>
          <w:rFonts w:ascii="Times New Roman" w:eastAsia="Times New Roman" w:hAnsi="Times New Roman" w:cs="Times New Roman"/>
          <w:color w:val="000000" w:themeColor="text1"/>
          <w:sz w:val="24"/>
          <w:szCs w:val="24"/>
        </w:rPr>
        <w:t>,</w:t>
      </w:r>
      <w:r w:rsidRPr="00F26304">
        <w:rPr>
          <w:rFonts w:ascii="Times New Roman" w:eastAsia="Times New Roman" w:hAnsi="Times New Roman" w:cs="Times New Roman"/>
          <w:sz w:val="24"/>
          <w:szCs w:val="24"/>
        </w:rPr>
        <w:t xml:space="preserve"> sleep patterns and unhealthy eating behaviors, more and more people are succumbing to cardiovascular disease. Our drink supplies ingredients vital to good heart health.</w:t>
      </w:r>
    </w:p>
    <w:p w:rsidR="00396D8F" w:rsidRDefault="00396D8F" w:rsidP="00396D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6304">
        <w:rPr>
          <w:rFonts w:ascii="Times New Roman" w:eastAsia="Times New Roman" w:hAnsi="Times New Roman" w:cs="Times New Roman"/>
          <w:sz w:val="24"/>
          <w:szCs w:val="24"/>
        </w:rPr>
        <w:t xml:space="preserve">Proper Hydration And Replenishment Of Electrolytes On A Cellular </w:t>
      </w:r>
      <w:hyperlink r:id="rId8" w:history="1">
        <w:r w:rsidRPr="00556AFC">
          <w:rPr>
            <w:rFonts w:ascii="Times New Roman" w:eastAsia="Times New Roman" w:hAnsi="Times New Roman" w:cs="Times New Roman"/>
            <w:color w:val="000000" w:themeColor="text1"/>
            <w:sz w:val="24"/>
            <w:szCs w:val="24"/>
          </w:rPr>
          <w:t>Level</w:t>
        </w:r>
      </w:hyperlink>
      <w:r w:rsidRPr="00F26304">
        <w:rPr>
          <w:rFonts w:ascii="Times New Roman" w:eastAsia="Times New Roman" w:hAnsi="Times New Roman" w:cs="Times New Roman"/>
          <w:sz w:val="24"/>
          <w:szCs w:val="24"/>
        </w:rPr>
        <w:t xml:space="preserve"> – Dehydration is a destroyer of proper cell function and affects virtually every major organ and system. Electrolytes are charged particles found in body fluids that help transmit electrical impulses for functioning of the heart, muscles and nerves. Our drink rehydrates and replenishes electrolytes in a healthy way without unhealthy ingredients such as</w:t>
      </w:r>
      <w:r w:rsidR="00556AFC">
        <w:rPr>
          <w:rFonts w:ascii="Times New Roman" w:eastAsia="Times New Roman" w:hAnsi="Times New Roman" w:cs="Times New Roman"/>
          <w:sz w:val="24"/>
          <w:szCs w:val="24"/>
        </w:rPr>
        <w:t xml:space="preserve"> sugar, caffeine or carbonation.</w:t>
      </w:r>
    </w:p>
    <w:p w:rsidR="00556AFC" w:rsidRPr="00F26304" w:rsidRDefault="00556AFC" w:rsidP="00556AFC">
      <w:pPr>
        <w:spacing w:before="100" w:beforeAutospacing="1" w:after="100" w:afterAutospacing="1" w:line="240" w:lineRule="auto"/>
        <w:ind w:left="720"/>
        <w:rPr>
          <w:rFonts w:ascii="Times New Roman" w:eastAsia="Times New Roman" w:hAnsi="Times New Roman" w:cs="Times New Roman"/>
          <w:sz w:val="24"/>
          <w:szCs w:val="24"/>
        </w:rPr>
      </w:pPr>
    </w:p>
    <w:p w:rsidR="00556AFC" w:rsidRDefault="00556AFC" w:rsidP="00396D8F">
      <w:pPr>
        <w:rPr>
          <w:b/>
        </w:rPr>
      </w:pPr>
      <w:r>
        <w:rPr>
          <w:b/>
        </w:rPr>
        <w:t>Ingredients</w:t>
      </w:r>
    </w:p>
    <w:p w:rsidR="00396D8F" w:rsidRDefault="00396D8F" w:rsidP="00396D8F">
      <w:r w:rsidRPr="00556AFC">
        <w:rPr>
          <w:b/>
        </w:rPr>
        <w:t xml:space="preserve">CoQ10 </w:t>
      </w:r>
      <w:r>
        <w:t>is an enzyme found in all cells throughout the body and is essential for the conversion of glucose into cellular energy. However, several reports show that as one ages their levels of CoQ10 decrease and low levels are observed with individuals with many cardiovascular ailments. In this formula, CoQ10 is added to promote cardiovascular health.</w:t>
      </w:r>
    </w:p>
    <w:p w:rsidR="00396D8F" w:rsidRDefault="00396D8F" w:rsidP="00396D8F">
      <w:r w:rsidRPr="00556AFC">
        <w:rPr>
          <w:b/>
        </w:rPr>
        <w:lastRenderedPageBreak/>
        <w:t>D-Ribose</w:t>
      </w:r>
      <w:r>
        <w:t xml:space="preserve"> is the basic building block of our DNA molecules. Evidence suggests that a diet rich in D-Ribose promotes better muscle endurance. Additionally, several scientific reports suggest that D-Ribose may improve blood flow to the heart and allow for increased circulation throughout the body.</w:t>
      </w:r>
    </w:p>
    <w:p w:rsidR="00396D8F" w:rsidRDefault="00396D8F" w:rsidP="00396D8F">
      <w:r w:rsidRPr="00556AFC">
        <w:rPr>
          <w:b/>
        </w:rPr>
        <w:t xml:space="preserve">Calcium </w:t>
      </w:r>
      <w:r>
        <w:t xml:space="preserve">is one of the most needed elements in our bodies, including our heart muscle function and rhythm. However, only 20-30% of the calcium we consume through our food is absorbed into our bodies. Di-Calcium </w:t>
      </w:r>
      <w:proofErr w:type="spellStart"/>
      <w:r>
        <w:t>Malate</w:t>
      </w:r>
      <w:proofErr w:type="spellEnd"/>
      <w:r>
        <w:t xml:space="preserve"> is a combination of </w:t>
      </w:r>
      <w:proofErr w:type="spellStart"/>
      <w:r>
        <w:t>Malic</w:t>
      </w:r>
      <w:proofErr w:type="spellEnd"/>
      <w:r>
        <w:t xml:space="preserve"> Acid and Calcium, two natural ingredients, which when conjugated together allows for greater absorption of Calcium into our bodies.</w:t>
      </w:r>
    </w:p>
    <w:p w:rsidR="00396D8F" w:rsidRDefault="00396D8F" w:rsidP="00396D8F">
      <w:r w:rsidRPr="00556AFC">
        <w:rPr>
          <w:b/>
        </w:rPr>
        <w:t xml:space="preserve">Di Potassium Phosphate&amp; </w:t>
      </w:r>
      <w:r w:rsidR="00556AFC" w:rsidRPr="00556AFC">
        <w:rPr>
          <w:b/>
        </w:rPr>
        <w:t>Potassium Citrate</w:t>
      </w:r>
      <w:r w:rsidR="00556AFC">
        <w:t xml:space="preserve">- </w:t>
      </w:r>
      <w:r>
        <w:t xml:space="preserve">Besides serving as excellent sources for electrolyte replacement, these ingredients help deter the </w:t>
      </w:r>
      <w:proofErr w:type="spellStart"/>
      <w:r>
        <w:t>build up</w:t>
      </w:r>
      <w:proofErr w:type="spellEnd"/>
      <w:r>
        <w:t xml:space="preserve"> of lactic acid in the body. Lactic acid has the potential to decrease strength and endurance. It assists in the body’s energy metabolism. A sustained sufficient level of electrolytes in the body also helps improve </w:t>
      </w:r>
      <w:proofErr w:type="spellStart"/>
      <w:r>
        <w:t>synaptice</w:t>
      </w:r>
      <w:proofErr w:type="spellEnd"/>
      <w:r>
        <w:t xml:space="preserve"> functions of the brain.</w:t>
      </w:r>
    </w:p>
    <w:p w:rsidR="00396D8F" w:rsidRDefault="00396D8F" w:rsidP="00396D8F">
      <w:r w:rsidRPr="00396D8F">
        <w:rPr>
          <w:b/>
        </w:rPr>
        <w:t xml:space="preserve">Elderberries </w:t>
      </w:r>
      <w:r>
        <w:t xml:space="preserve">are used for its antioxidant activity, to lower cholesterol, to improve vision, to boost the immune system, to improve heart health and for coughs, colds, flu, bacterial and viral infections and tonsillitis. </w:t>
      </w:r>
      <w:proofErr w:type="spellStart"/>
      <w:r>
        <w:t>Bioflavonoids</w:t>
      </w:r>
      <w:proofErr w:type="spellEnd"/>
      <w:r>
        <w:t xml:space="preserve"> and other proteins in the juice destroy the ability of cold and flu viruses to infect a cell. Elderberries contain organic pigments, tannin, amino acids, </w:t>
      </w:r>
      <w:proofErr w:type="spellStart"/>
      <w:r>
        <w:t>carotenoids</w:t>
      </w:r>
      <w:proofErr w:type="spellEnd"/>
      <w:r>
        <w:t xml:space="preserve">, </w:t>
      </w:r>
      <w:proofErr w:type="spellStart"/>
      <w:r>
        <w:t>flavonoids</w:t>
      </w:r>
      <w:proofErr w:type="spellEnd"/>
      <w:r>
        <w:t xml:space="preserve">, </w:t>
      </w:r>
      <w:proofErr w:type="spellStart"/>
      <w:r>
        <w:t>rutin</w:t>
      </w:r>
      <w:proofErr w:type="spellEnd"/>
      <w:r>
        <w:t xml:space="preserve">, </w:t>
      </w:r>
      <w:proofErr w:type="spellStart"/>
      <w:r>
        <w:t>viburnic</w:t>
      </w:r>
      <w:proofErr w:type="spellEnd"/>
      <w:r>
        <w:t xml:space="preserve"> acid, </w:t>
      </w:r>
      <w:r w:rsidR="00556AFC">
        <w:t>vitamin</w:t>
      </w:r>
      <w:r>
        <w:t xml:space="preserve"> A and B and a large amount of vitamin C.</w:t>
      </w:r>
    </w:p>
    <w:p w:rsidR="00396D8F" w:rsidRDefault="00396D8F" w:rsidP="00396D8F">
      <w:r w:rsidRPr="00396D8F">
        <w:rPr>
          <w:b/>
        </w:rPr>
        <w:t>Ginseng</w:t>
      </w:r>
      <w:r>
        <w:t xml:space="preserve">- Largely known for its cognitive properties, ginseng has also been reported to aid in several aspects of heart health. Ginseng is thought to attribute to the induction of human cholesterol metabolizing enzymes making one able to properly utilize ones cholesterol. Additionally, the relaxation properties of ginseng have been reported with several smooth muscle </w:t>
      </w:r>
      <w:r w:rsidR="00556AFC">
        <w:t>tissues</w:t>
      </w:r>
      <w:r>
        <w:t>, including the heart.</w:t>
      </w:r>
    </w:p>
    <w:p w:rsidR="00396D8F" w:rsidRPr="00F26304" w:rsidRDefault="00396D8F" w:rsidP="00396D8F">
      <w:pPr>
        <w:spacing w:before="100" w:beforeAutospacing="1" w:after="100" w:afterAutospacing="1" w:line="240" w:lineRule="auto"/>
        <w:outlineLvl w:val="2"/>
        <w:rPr>
          <w:rFonts w:ascii="Times New Roman" w:eastAsia="Times New Roman" w:hAnsi="Times New Roman" w:cs="Times New Roman"/>
          <w:b/>
          <w:bCs/>
          <w:sz w:val="27"/>
          <w:szCs w:val="27"/>
        </w:rPr>
      </w:pPr>
    </w:p>
    <w:p w:rsidR="00396D8F" w:rsidRDefault="00396D8F"/>
    <w:sectPr w:rsidR="00396D8F"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0C92"/>
    <w:multiLevelType w:val="multilevel"/>
    <w:tmpl w:val="EF1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D8F"/>
    <w:rsid w:val="001A6FEC"/>
    <w:rsid w:val="00396D8F"/>
    <w:rsid w:val="00426F3A"/>
    <w:rsid w:val="00556AFC"/>
    <w:rsid w:val="0061567A"/>
    <w:rsid w:val="008149FF"/>
    <w:rsid w:val="008B464F"/>
    <w:rsid w:val="009736CB"/>
    <w:rsid w:val="00B71172"/>
    <w:rsid w:val="00FD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D8F"/>
    <w:rPr>
      <w:b/>
      <w:bCs/>
    </w:rPr>
  </w:style>
  <w:style w:type="character" w:styleId="Hyperlink">
    <w:name w:val="Hyperlink"/>
    <w:basedOn w:val="DefaultParagraphFont"/>
    <w:uiPriority w:val="99"/>
    <w:semiHidden/>
    <w:unhideWhenUsed/>
    <w:rsid w:val="00396D8F"/>
    <w:rPr>
      <w:color w:val="0000FF"/>
      <w:u w:val="single"/>
    </w:rPr>
  </w:style>
  <w:style w:type="paragraph" w:styleId="BalloonText">
    <w:name w:val="Balloon Text"/>
    <w:basedOn w:val="Normal"/>
    <w:link w:val="BalloonTextChar"/>
    <w:uiPriority w:val="99"/>
    <w:semiHidden/>
    <w:unhideWhenUsed/>
    <w:rsid w:val="0039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hearthydration/" TargetMode="External"/><Relationship Id="rId3" Type="http://schemas.openxmlformats.org/officeDocument/2006/relationships/settings" Target="settings.xml"/><Relationship Id="rId7" Type="http://schemas.openxmlformats.org/officeDocument/2006/relationships/hyperlink" Target="http://haiderhealth.truvisionhealth.com/products/hearthyd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iderhealth.truvisionhealth.com/products/hearthydr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2</cp:revision>
  <dcterms:created xsi:type="dcterms:W3CDTF">2014-10-19T01:10:00Z</dcterms:created>
  <dcterms:modified xsi:type="dcterms:W3CDTF">2014-10-19T01:45:00Z</dcterms:modified>
</cp:coreProperties>
</file>