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75" w:rsidRPr="00136A75" w:rsidRDefault="00136A75" w:rsidP="00136A75">
      <w:pPr>
        <w:spacing w:after="0" w:line="240" w:lineRule="auto"/>
        <w:jc w:val="center"/>
        <w:rPr>
          <w:rFonts w:asciiTheme="majorHAnsi" w:eastAsia="Times New Roman" w:hAnsiTheme="majorHAnsi" w:cs="Times New Roman"/>
          <w:b/>
          <w:bCs/>
          <w:color w:val="00B0F0"/>
          <w:sz w:val="36"/>
          <w:szCs w:val="36"/>
        </w:rPr>
      </w:pPr>
      <w:r w:rsidRPr="00136A75">
        <w:rPr>
          <w:rFonts w:asciiTheme="majorHAnsi" w:eastAsia="Times New Roman" w:hAnsiTheme="majorHAnsi" w:cs="Times New Roman"/>
          <w:b/>
          <w:bCs/>
          <w:color w:val="00B0F0"/>
          <w:sz w:val="36"/>
          <w:szCs w:val="36"/>
        </w:rPr>
        <w:t>Simply Clean</w:t>
      </w:r>
    </w:p>
    <w:p w:rsidR="00136A75" w:rsidRPr="00B62872" w:rsidRDefault="00136A75" w:rsidP="00136A75">
      <w:pPr>
        <w:spacing w:after="0" w:line="240" w:lineRule="auto"/>
        <w:rPr>
          <w:rFonts w:ascii="Times New Roman" w:eastAsia="Times New Roman" w:hAnsi="Times New Roman" w:cs="Times New Roman"/>
          <w:sz w:val="24"/>
          <w:szCs w:val="24"/>
        </w:rPr>
      </w:pPr>
      <w:proofErr w:type="gramStart"/>
      <w:r w:rsidRPr="00B62872">
        <w:rPr>
          <w:rFonts w:ascii="Times New Roman" w:eastAsia="Times New Roman" w:hAnsi="Times New Roman" w:cs="Times New Roman"/>
          <w:b/>
          <w:bCs/>
          <w:sz w:val="24"/>
          <w:szCs w:val="24"/>
        </w:rPr>
        <w:t>An all-purpose cleaner that is 100% bio degradable and non-toxic.</w:t>
      </w:r>
      <w:proofErr w:type="gramEnd"/>
      <w:r w:rsidRPr="00B62872">
        <w:rPr>
          <w:rFonts w:ascii="Times New Roman" w:eastAsia="Times New Roman" w:hAnsi="Times New Roman" w:cs="Times New Roman"/>
          <w:sz w:val="24"/>
          <w:szCs w:val="24"/>
        </w:rPr>
        <w:t xml:space="preserve"> </w:t>
      </w:r>
      <w:r w:rsidRPr="00B62872">
        <w:rPr>
          <w:rFonts w:ascii="Times New Roman" w:eastAsia="Times New Roman" w:hAnsi="Times New Roman" w:cs="Times New Roman"/>
          <w:b/>
          <w:bCs/>
          <w:sz w:val="24"/>
          <w:szCs w:val="24"/>
        </w:rPr>
        <w:t>Safe and easy to use, this sanitizing agent can be used on any kind of wall, counter top, appliance, cabinet, carpet, wood, or upholstery.</w:t>
      </w:r>
    </w:p>
    <w:p w:rsidR="001A6FEC" w:rsidRDefault="00136A75">
      <w:r>
        <w:t xml:space="preserve">                                                  </w:t>
      </w:r>
      <w:r>
        <w:rPr>
          <w:noProof/>
        </w:rPr>
        <w:drawing>
          <wp:inline distT="0" distB="0" distL="0" distR="0">
            <wp:extent cx="2152650" cy="2776215"/>
            <wp:effectExtent l="19050" t="0" r="0" b="0"/>
            <wp:docPr id="1" name="Picture 1" descr="Truvision-Product-May-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vision-Product-May-14---23"/>
                    <pic:cNvPicPr>
                      <a:picLocks noChangeAspect="1" noChangeArrowheads="1"/>
                    </pic:cNvPicPr>
                  </pic:nvPicPr>
                  <pic:blipFill>
                    <a:blip r:embed="rId5" cstate="print"/>
                    <a:srcRect/>
                    <a:stretch>
                      <a:fillRect/>
                    </a:stretch>
                  </pic:blipFill>
                  <pic:spPr bwMode="auto">
                    <a:xfrm>
                      <a:off x="0" y="0"/>
                      <a:ext cx="2154361" cy="2778421"/>
                    </a:xfrm>
                    <a:prstGeom prst="rect">
                      <a:avLst/>
                    </a:prstGeom>
                    <a:noFill/>
                    <a:ln w="9525">
                      <a:noFill/>
                      <a:miter lim="800000"/>
                      <a:headEnd/>
                      <a:tailEnd/>
                    </a:ln>
                  </pic:spPr>
                </pic:pic>
              </a:graphicData>
            </a:graphic>
          </wp:inline>
        </w:drawing>
      </w:r>
    </w:p>
    <w:p w:rsidR="00136A75" w:rsidRPr="00136A75" w:rsidRDefault="00136A75" w:rsidP="00136A75">
      <w:pPr>
        <w:spacing w:before="100" w:beforeAutospacing="1" w:after="100" w:afterAutospacing="1" w:line="240" w:lineRule="auto"/>
        <w:outlineLvl w:val="2"/>
        <w:rPr>
          <w:rFonts w:ascii="Times New Roman" w:eastAsia="Times New Roman" w:hAnsi="Times New Roman" w:cs="Times New Roman"/>
          <w:b/>
          <w:bCs/>
          <w:color w:val="00B0F0"/>
          <w:sz w:val="27"/>
          <w:szCs w:val="27"/>
        </w:rPr>
      </w:pPr>
      <w:r w:rsidRPr="00136A75">
        <w:rPr>
          <w:rFonts w:ascii="Times New Roman" w:eastAsia="Times New Roman" w:hAnsi="Times New Roman" w:cs="Times New Roman"/>
          <w:b/>
          <w:bCs/>
          <w:color w:val="00B0F0"/>
          <w:sz w:val="27"/>
          <w:szCs w:val="27"/>
        </w:rPr>
        <w:t xml:space="preserve">100% Bio Degradable               Safe and Easy to Use                     All-Purpose </w:t>
      </w:r>
    </w:p>
    <w:p w:rsidR="00136A75" w:rsidRDefault="00136A75" w:rsidP="00136A75">
      <w:pPr>
        <w:pStyle w:val="NormalWeb"/>
      </w:pPr>
      <w:proofErr w:type="spellStart"/>
      <w:r>
        <w:t>SimplyClean</w:t>
      </w:r>
      <w:proofErr w:type="spellEnd"/>
      <w:r>
        <w:t xml:space="preserve"> is truly a unique general surface cleaner utilizing Colloidal Action.  Until recent years it has only been available to </w:t>
      </w:r>
      <w:hyperlink r:id="rId6" w:history="1">
        <w:r w:rsidRPr="00136A75">
          <w:rPr>
            <w:rStyle w:val="Hyperlink"/>
            <w:color w:val="000000" w:themeColor="text1"/>
            <w:u w:val="none"/>
          </w:rPr>
          <w:t>professionals</w:t>
        </w:r>
      </w:hyperlink>
      <w:r>
        <w:t xml:space="preserve"> but has been proven in the </w:t>
      </w:r>
      <w:hyperlink r:id="rId7" w:history="1">
        <w:r w:rsidRPr="00136A75">
          <w:rPr>
            <w:rStyle w:val="Hyperlink"/>
            <w:color w:val="000000" w:themeColor="text1"/>
            <w:u w:val="none"/>
          </w:rPr>
          <w:t>commercial cleaning</w:t>
        </w:r>
      </w:hyperlink>
      <w:r>
        <w:t xml:space="preserve"> industry for many years.  It out-performs retail store products in safety, cleaning power and cost effectiveness. It is highly concentrated. One 8oz bottle of </w:t>
      </w:r>
      <w:proofErr w:type="spellStart"/>
      <w:r>
        <w:t>SimplyClean</w:t>
      </w:r>
      <w:proofErr w:type="spellEnd"/>
      <w:r>
        <w:t xml:space="preserve"> concentrate will fill our 16oz spray bottle 8 times! Also, when you’re working with a concentrate, you decide the strength of the solution you’re working with. If you have an extra tough </w:t>
      </w:r>
      <w:hyperlink r:id="rId8" w:history="1">
        <w:r w:rsidRPr="00136A75">
          <w:rPr>
            <w:rStyle w:val="Hyperlink"/>
            <w:color w:val="000000" w:themeColor="text1"/>
            <w:u w:val="none"/>
          </w:rPr>
          <w:t>cleaning job</w:t>
        </w:r>
      </w:hyperlink>
      <w:r>
        <w:t>, simply use more concentrate and less water in your spray bottle.</w:t>
      </w:r>
    </w:p>
    <w:p w:rsidR="00136A75" w:rsidRDefault="00136A75" w:rsidP="00136A75">
      <w:pPr>
        <w:pStyle w:val="NormalWeb"/>
      </w:pPr>
      <w:r>
        <w:rPr>
          <w:rStyle w:val="Strong"/>
        </w:rPr>
        <w:t>Non-Toxic:</w:t>
      </w:r>
      <w:r>
        <w:t xml:space="preserve"> </w:t>
      </w:r>
      <w:proofErr w:type="spellStart"/>
      <w:r>
        <w:t>SimplyClean</w:t>
      </w:r>
      <w:proofErr w:type="spellEnd"/>
      <w:r>
        <w:t xml:space="preserve"> is completely </w:t>
      </w:r>
      <w:proofErr w:type="gramStart"/>
      <w:r>
        <w:t>biodegradable,</w:t>
      </w:r>
      <w:proofErr w:type="gramEnd"/>
      <w:r>
        <w:t xml:space="preserve"> and non-toxic making it safe to people, plants, and animals.  Say good-bye to harmful vapors, and the worry of accidentally leaving your cleaner where small children can reach it.  It is organically formulated and free of petroleum distillates, solvents, phosphates, and other polluting agents.  It does not irritate normal skin and is safe to use on any surface not harmed by water. </w:t>
      </w:r>
      <w:proofErr w:type="spellStart"/>
      <w:r>
        <w:t>SimplyClean</w:t>
      </w:r>
      <w:proofErr w:type="spellEnd"/>
      <w:r>
        <w:t xml:space="preserve"> passed one of the toughest toxicity tests known as the Biological Oxygen Demand test with flying colors. It absolutely will not harm people, plants animals or fish.</w:t>
      </w:r>
    </w:p>
    <w:p w:rsidR="00136A75" w:rsidRDefault="00136A75" w:rsidP="00136A75">
      <w:pPr>
        <w:pStyle w:val="NormalWeb"/>
      </w:pPr>
      <w:r>
        <w:rPr>
          <w:rStyle w:val="Strong"/>
        </w:rPr>
        <w:t>What is Colloidal Action? </w:t>
      </w:r>
      <w:r>
        <w:t xml:space="preserve"> When </w:t>
      </w:r>
      <w:proofErr w:type="spellStart"/>
      <w:r>
        <w:t>SimplyClean</w:t>
      </w:r>
      <w:proofErr w:type="spellEnd"/>
      <w:r>
        <w:t xml:space="preserve"> is mixed in various concentrations it is effective in cleaning virtually any surface or material. Water activates the colloids which </w:t>
      </w:r>
      <w:hyperlink r:id="rId9" w:history="1">
        <w:r w:rsidRPr="00136A75">
          <w:rPr>
            <w:rStyle w:val="Hyperlink"/>
            <w:color w:val="000000" w:themeColor="text1"/>
            <w:u w:val="none"/>
          </w:rPr>
          <w:t>instantly</w:t>
        </w:r>
      </w:hyperlink>
      <w:r>
        <w:t xml:space="preserve"> begin their constant swirling, magnetic-like, super penetrating action. The colloid structure breaks, absorbs and holds particles of dirt, grime, grease and oils in suspension. These dirt and grime particles are no longer able to stick together or adhere to a surface and can be simply wiped or flushed away.</w:t>
      </w:r>
    </w:p>
    <w:p w:rsidR="00136A75" w:rsidRDefault="00136A75" w:rsidP="00136A75">
      <w:pPr>
        <w:pStyle w:val="NormalWeb"/>
      </w:pPr>
      <w:proofErr w:type="spellStart"/>
      <w:r>
        <w:rPr>
          <w:rStyle w:val="Strong"/>
        </w:rPr>
        <w:lastRenderedPageBreak/>
        <w:t>Bacteriostatic</w:t>
      </w:r>
      <w:proofErr w:type="spellEnd"/>
      <w:r>
        <w:rPr>
          <w:rStyle w:val="Strong"/>
        </w:rPr>
        <w:t xml:space="preserve"> and Sanitizing Qualities:</w:t>
      </w:r>
      <w:r>
        <w:t xml:space="preserve"> </w:t>
      </w:r>
      <w:proofErr w:type="spellStart"/>
      <w:r>
        <w:t>SimplyClean</w:t>
      </w:r>
      <w:proofErr w:type="spellEnd"/>
      <w:r>
        <w:t xml:space="preserve"> has been approved by the USDA for use on food preparation surfaces. </w:t>
      </w:r>
      <w:proofErr w:type="spellStart"/>
      <w:r>
        <w:t>SimplyClean</w:t>
      </w:r>
      <w:proofErr w:type="spellEnd"/>
      <w:r>
        <w:t xml:space="preserve"> sanitizes surfaces in two ways. First, its </w:t>
      </w:r>
      <w:proofErr w:type="spellStart"/>
      <w:r>
        <w:t>Bacteriostatic</w:t>
      </w:r>
      <w:proofErr w:type="spellEnd"/>
      <w:r>
        <w:t xml:space="preserve"> qualities kill common bacteria such as </w:t>
      </w:r>
      <w:proofErr w:type="spellStart"/>
      <w:r>
        <w:t>Ecoli</w:t>
      </w:r>
      <w:proofErr w:type="spellEnd"/>
      <w:r>
        <w:t xml:space="preserve"> and </w:t>
      </w:r>
      <w:proofErr w:type="spellStart"/>
      <w:r>
        <w:t>Samonilla</w:t>
      </w:r>
      <w:proofErr w:type="spellEnd"/>
      <w:r>
        <w:t xml:space="preserve">. Second, it’s colloidal action </w:t>
      </w:r>
      <w:proofErr w:type="spellStart"/>
      <w:r>
        <w:t>wisks</w:t>
      </w:r>
      <w:proofErr w:type="spellEnd"/>
      <w:r>
        <w:t xml:space="preserve"> away bacteria as well as dirt and soil.</w:t>
      </w:r>
    </w:p>
    <w:p w:rsidR="00136A75" w:rsidRDefault="00136A75" w:rsidP="00136A75">
      <w:pPr>
        <w:pStyle w:val="Heading3"/>
      </w:pPr>
      <w:r>
        <w:t>Where to Use</w:t>
      </w:r>
    </w:p>
    <w:p w:rsidR="00136A75" w:rsidRDefault="00136A75" w:rsidP="00136A75">
      <w:pPr>
        <w:numPr>
          <w:ilvl w:val="0"/>
          <w:numId w:val="1"/>
        </w:numPr>
        <w:spacing w:before="100" w:beforeAutospacing="1" w:after="100" w:afterAutospacing="1" w:line="240" w:lineRule="auto"/>
      </w:pPr>
      <w:r>
        <w:t>Counter tops</w:t>
      </w:r>
    </w:p>
    <w:p w:rsidR="00136A75" w:rsidRDefault="00136A75" w:rsidP="00136A75">
      <w:pPr>
        <w:numPr>
          <w:ilvl w:val="0"/>
          <w:numId w:val="1"/>
        </w:numPr>
        <w:spacing w:before="100" w:beforeAutospacing="1" w:after="100" w:afterAutospacing="1" w:line="240" w:lineRule="auto"/>
      </w:pPr>
      <w:r>
        <w:t>Walls (Papered and Painted)</w:t>
      </w:r>
    </w:p>
    <w:p w:rsidR="00136A75" w:rsidRPr="00136A75" w:rsidRDefault="00136A75" w:rsidP="00136A75">
      <w:pPr>
        <w:numPr>
          <w:ilvl w:val="0"/>
          <w:numId w:val="1"/>
        </w:numPr>
        <w:spacing w:before="100" w:beforeAutospacing="1" w:after="100" w:afterAutospacing="1" w:line="240" w:lineRule="auto"/>
        <w:rPr>
          <w:color w:val="000000" w:themeColor="text1"/>
        </w:rPr>
      </w:pPr>
      <w:hyperlink r:id="rId10" w:history="1">
        <w:r w:rsidRPr="00136A75">
          <w:rPr>
            <w:rStyle w:val="Hyperlink"/>
            <w:color w:val="000000" w:themeColor="text1"/>
            <w:u w:val="none"/>
          </w:rPr>
          <w:t>Cabinets</w:t>
        </w:r>
      </w:hyperlink>
    </w:p>
    <w:p w:rsidR="00136A75" w:rsidRDefault="00136A75" w:rsidP="00136A75">
      <w:pPr>
        <w:numPr>
          <w:ilvl w:val="0"/>
          <w:numId w:val="1"/>
        </w:numPr>
        <w:spacing w:before="100" w:beforeAutospacing="1" w:after="100" w:afterAutospacing="1" w:line="240" w:lineRule="auto"/>
      </w:pPr>
      <w:r>
        <w:t>Carpets</w:t>
      </w:r>
    </w:p>
    <w:p w:rsidR="00136A75" w:rsidRDefault="00136A75" w:rsidP="00136A75">
      <w:pPr>
        <w:numPr>
          <w:ilvl w:val="0"/>
          <w:numId w:val="1"/>
        </w:numPr>
        <w:spacing w:before="100" w:beforeAutospacing="1" w:after="100" w:afterAutospacing="1" w:line="240" w:lineRule="auto"/>
      </w:pPr>
      <w:r>
        <w:t>Upholstery</w:t>
      </w:r>
    </w:p>
    <w:p w:rsidR="00136A75" w:rsidRDefault="00136A75" w:rsidP="00136A75">
      <w:pPr>
        <w:numPr>
          <w:ilvl w:val="0"/>
          <w:numId w:val="1"/>
        </w:numPr>
        <w:spacing w:before="100" w:beforeAutospacing="1" w:after="100" w:afterAutospacing="1" w:line="240" w:lineRule="auto"/>
      </w:pPr>
      <w:r>
        <w:t>Tile, Linoleum, Wood Floors</w:t>
      </w:r>
    </w:p>
    <w:p w:rsidR="00136A75" w:rsidRDefault="00136A75" w:rsidP="00136A75">
      <w:pPr>
        <w:numPr>
          <w:ilvl w:val="0"/>
          <w:numId w:val="1"/>
        </w:numPr>
        <w:spacing w:before="100" w:beforeAutospacing="1" w:after="100" w:afterAutospacing="1" w:line="240" w:lineRule="auto"/>
      </w:pPr>
      <w:r>
        <w:t>Stove Tops and Hoods</w:t>
      </w:r>
    </w:p>
    <w:p w:rsidR="00136A75" w:rsidRDefault="00136A75" w:rsidP="00136A75">
      <w:pPr>
        <w:numPr>
          <w:ilvl w:val="0"/>
          <w:numId w:val="1"/>
        </w:numPr>
        <w:spacing w:before="100" w:beforeAutospacing="1" w:after="100" w:afterAutospacing="1" w:line="240" w:lineRule="auto"/>
      </w:pPr>
      <w:r>
        <w:t>Ovens</w:t>
      </w:r>
    </w:p>
    <w:p w:rsidR="00136A75" w:rsidRDefault="00136A75" w:rsidP="00136A75">
      <w:pPr>
        <w:numPr>
          <w:ilvl w:val="0"/>
          <w:numId w:val="1"/>
        </w:numPr>
        <w:spacing w:before="100" w:beforeAutospacing="1" w:after="100" w:afterAutospacing="1" w:line="240" w:lineRule="auto"/>
      </w:pPr>
      <w:r>
        <w:t>Fiberglass and Plastic Surfaces</w:t>
      </w:r>
    </w:p>
    <w:p w:rsidR="00136A75" w:rsidRDefault="00136A75" w:rsidP="00136A75">
      <w:pPr>
        <w:numPr>
          <w:ilvl w:val="0"/>
          <w:numId w:val="1"/>
        </w:numPr>
        <w:spacing w:before="100" w:beforeAutospacing="1" w:after="100" w:afterAutospacing="1" w:line="240" w:lineRule="auto"/>
      </w:pPr>
      <w:r>
        <w:t>Leather &amp; Vinyl</w:t>
      </w:r>
    </w:p>
    <w:p w:rsidR="00136A75" w:rsidRDefault="00136A75" w:rsidP="00136A75">
      <w:pPr>
        <w:numPr>
          <w:ilvl w:val="0"/>
          <w:numId w:val="1"/>
        </w:numPr>
        <w:spacing w:before="100" w:beforeAutospacing="1" w:after="100" w:afterAutospacing="1" w:line="240" w:lineRule="auto"/>
      </w:pPr>
      <w:r>
        <w:t>Wood &amp; Wood Veneer</w:t>
      </w:r>
    </w:p>
    <w:p w:rsidR="00136A75" w:rsidRDefault="00136A75" w:rsidP="00136A75">
      <w:pPr>
        <w:numPr>
          <w:ilvl w:val="0"/>
          <w:numId w:val="1"/>
        </w:numPr>
        <w:spacing w:before="100" w:beforeAutospacing="1" w:after="100" w:afterAutospacing="1" w:line="240" w:lineRule="auto"/>
      </w:pPr>
      <w:r>
        <w:t>Fabrics</w:t>
      </w:r>
    </w:p>
    <w:p w:rsidR="00136A75" w:rsidRDefault="00136A75" w:rsidP="00136A75">
      <w:pPr>
        <w:numPr>
          <w:ilvl w:val="0"/>
          <w:numId w:val="1"/>
        </w:numPr>
        <w:spacing w:before="100" w:beforeAutospacing="1" w:after="100" w:afterAutospacing="1" w:line="240" w:lineRule="auto"/>
      </w:pPr>
      <w:hyperlink r:id="rId11" w:history="1">
        <w:r w:rsidRPr="00136A75">
          <w:rPr>
            <w:rStyle w:val="Hyperlink"/>
            <w:color w:val="000000" w:themeColor="text1"/>
            <w:u w:val="none"/>
          </w:rPr>
          <w:t>Vehicles</w:t>
        </w:r>
      </w:hyperlink>
      <w:r>
        <w:t xml:space="preserve"> (Outside and Interior)</w:t>
      </w:r>
    </w:p>
    <w:p w:rsidR="00136A75" w:rsidRDefault="00136A75" w:rsidP="00136A75">
      <w:pPr>
        <w:numPr>
          <w:ilvl w:val="0"/>
          <w:numId w:val="1"/>
        </w:numPr>
        <w:spacing w:before="100" w:beforeAutospacing="1" w:after="100" w:afterAutospacing="1" w:line="240" w:lineRule="auto"/>
      </w:pPr>
      <w:r>
        <w:t>Any Surface Not Harmed By A Damp Cloth</w:t>
      </w:r>
    </w:p>
    <w:p w:rsidR="00136A75" w:rsidRDefault="00136A75" w:rsidP="00136A75">
      <w:pPr>
        <w:pStyle w:val="Heading3"/>
      </w:pPr>
      <w:r>
        <w:t>Use to Clean</w:t>
      </w:r>
    </w:p>
    <w:p w:rsidR="00136A75" w:rsidRDefault="00136A75" w:rsidP="00136A75">
      <w:pPr>
        <w:numPr>
          <w:ilvl w:val="0"/>
          <w:numId w:val="2"/>
        </w:numPr>
        <w:spacing w:before="100" w:beforeAutospacing="1" w:after="100" w:afterAutospacing="1" w:line="240" w:lineRule="auto"/>
      </w:pPr>
      <w:r>
        <w:t>Dirt</w:t>
      </w:r>
    </w:p>
    <w:p w:rsidR="00136A75" w:rsidRDefault="00136A75" w:rsidP="00136A75">
      <w:pPr>
        <w:numPr>
          <w:ilvl w:val="0"/>
          <w:numId w:val="2"/>
        </w:numPr>
        <w:spacing w:before="100" w:beforeAutospacing="1" w:after="100" w:afterAutospacing="1" w:line="240" w:lineRule="auto"/>
      </w:pPr>
      <w:r>
        <w:t>Food Spills On Carpets, Upholstery And Fabrics</w:t>
      </w:r>
    </w:p>
    <w:p w:rsidR="00136A75" w:rsidRDefault="00136A75" w:rsidP="00136A75">
      <w:pPr>
        <w:numPr>
          <w:ilvl w:val="0"/>
          <w:numId w:val="2"/>
        </w:numPr>
        <w:spacing w:before="100" w:beforeAutospacing="1" w:after="100" w:afterAutospacing="1" w:line="240" w:lineRule="auto"/>
      </w:pPr>
      <w:r>
        <w:t>Grease Build Up Such As Is Found On And Around Stoves</w:t>
      </w:r>
    </w:p>
    <w:p w:rsidR="00136A75" w:rsidRDefault="00136A75" w:rsidP="00136A75">
      <w:pPr>
        <w:numPr>
          <w:ilvl w:val="0"/>
          <w:numId w:val="2"/>
        </w:numPr>
        <w:spacing w:before="100" w:beforeAutospacing="1" w:after="100" w:afterAutospacing="1" w:line="240" w:lineRule="auto"/>
      </w:pPr>
      <w:r>
        <w:t>Grime</w:t>
      </w:r>
    </w:p>
    <w:p w:rsidR="00136A75" w:rsidRDefault="00136A75" w:rsidP="00136A75">
      <w:pPr>
        <w:pStyle w:val="Heading3"/>
      </w:pPr>
      <w:r>
        <w:t>409 Multi-Purpose Cleaner</w:t>
      </w:r>
    </w:p>
    <w:p w:rsidR="00136A75" w:rsidRDefault="00136A75" w:rsidP="00136A75">
      <w:r>
        <w:rPr>
          <w:rStyle w:val="number"/>
        </w:rPr>
        <w:t>15</w:t>
      </w:r>
      <w:r>
        <w:rPr>
          <w:rStyle w:val="pricenumber"/>
        </w:rPr>
        <w:t xml:space="preserve"> </w:t>
      </w:r>
      <w:r>
        <w:rPr>
          <w:rStyle w:val="currency"/>
        </w:rPr>
        <w:t>¢</w:t>
      </w:r>
      <w:r>
        <w:rPr>
          <w:rStyle w:val="pricenumber"/>
        </w:rPr>
        <w:t xml:space="preserve"> </w:t>
      </w:r>
      <w:r>
        <w:rPr>
          <w:rStyle w:val="per"/>
        </w:rPr>
        <w:t>ounce</w:t>
      </w:r>
      <w:r>
        <w:t xml:space="preserve"> </w:t>
      </w:r>
    </w:p>
    <w:p w:rsidR="00136A75" w:rsidRDefault="00136A75" w:rsidP="00136A75">
      <w:pPr>
        <w:pStyle w:val="Heading3"/>
      </w:pPr>
      <w:r>
        <w:t>Simply Clean Multi-Purpose Cleaner</w:t>
      </w:r>
    </w:p>
    <w:p w:rsidR="00136A75" w:rsidRDefault="00136A75" w:rsidP="00136A75">
      <w:r>
        <w:rPr>
          <w:rStyle w:val="number"/>
        </w:rPr>
        <w:t>1.5</w:t>
      </w:r>
      <w:r>
        <w:rPr>
          <w:rStyle w:val="pricenumber"/>
        </w:rPr>
        <w:t xml:space="preserve"> </w:t>
      </w:r>
      <w:r>
        <w:rPr>
          <w:rStyle w:val="currency"/>
        </w:rPr>
        <w:t>¢</w:t>
      </w:r>
      <w:r>
        <w:rPr>
          <w:rStyle w:val="pricenumber"/>
        </w:rPr>
        <w:t xml:space="preserve"> </w:t>
      </w:r>
      <w:r>
        <w:rPr>
          <w:rStyle w:val="per"/>
        </w:rPr>
        <w:t>ounce</w:t>
      </w:r>
      <w:r>
        <w:t xml:space="preserve"> </w:t>
      </w:r>
    </w:p>
    <w:p w:rsidR="00136A75" w:rsidRDefault="00136A75" w:rsidP="00136A75"/>
    <w:p w:rsidR="00136A75" w:rsidRDefault="00136A75"/>
    <w:sectPr w:rsidR="00136A75" w:rsidSect="001A6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7A8"/>
    <w:multiLevelType w:val="multilevel"/>
    <w:tmpl w:val="AFC8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BF7A18"/>
    <w:multiLevelType w:val="multilevel"/>
    <w:tmpl w:val="9A70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A75"/>
    <w:rsid w:val="00136A75"/>
    <w:rsid w:val="001A6FEC"/>
    <w:rsid w:val="008149FF"/>
    <w:rsid w:val="008B464F"/>
    <w:rsid w:val="009736CB"/>
    <w:rsid w:val="00BA7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A75"/>
  </w:style>
  <w:style w:type="paragraph" w:styleId="Heading3">
    <w:name w:val="heading 3"/>
    <w:basedOn w:val="Normal"/>
    <w:link w:val="Heading3Char"/>
    <w:uiPriority w:val="9"/>
    <w:qFormat/>
    <w:rsid w:val="00136A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A75"/>
    <w:rPr>
      <w:rFonts w:ascii="Tahoma" w:hAnsi="Tahoma" w:cs="Tahoma"/>
      <w:sz w:val="16"/>
      <w:szCs w:val="16"/>
    </w:rPr>
  </w:style>
  <w:style w:type="character" w:customStyle="1" w:styleId="Heading3Char">
    <w:name w:val="Heading 3 Char"/>
    <w:basedOn w:val="DefaultParagraphFont"/>
    <w:link w:val="Heading3"/>
    <w:uiPriority w:val="9"/>
    <w:rsid w:val="00136A75"/>
    <w:rPr>
      <w:rFonts w:ascii="Times New Roman" w:eastAsia="Times New Roman" w:hAnsi="Times New Roman" w:cs="Times New Roman"/>
      <w:b/>
      <w:bCs/>
      <w:sz w:val="27"/>
      <w:szCs w:val="27"/>
    </w:rPr>
  </w:style>
  <w:style w:type="character" w:styleId="Strong">
    <w:name w:val="Strong"/>
    <w:basedOn w:val="DefaultParagraphFont"/>
    <w:uiPriority w:val="22"/>
    <w:qFormat/>
    <w:rsid w:val="00136A75"/>
    <w:rPr>
      <w:b/>
      <w:bCs/>
    </w:rPr>
  </w:style>
  <w:style w:type="paragraph" w:styleId="NormalWeb">
    <w:name w:val="Normal (Web)"/>
    <w:basedOn w:val="Normal"/>
    <w:uiPriority w:val="99"/>
    <w:semiHidden/>
    <w:unhideWhenUsed/>
    <w:rsid w:val="00136A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6A75"/>
    <w:rPr>
      <w:color w:val="0000FF"/>
      <w:u w:val="single"/>
    </w:rPr>
  </w:style>
  <w:style w:type="character" w:customStyle="1" w:styleId="pricenumber">
    <w:name w:val="price_number"/>
    <w:basedOn w:val="DefaultParagraphFont"/>
    <w:rsid w:val="00136A75"/>
  </w:style>
  <w:style w:type="character" w:customStyle="1" w:styleId="number">
    <w:name w:val="number"/>
    <w:basedOn w:val="DefaultParagraphFont"/>
    <w:rsid w:val="00136A75"/>
  </w:style>
  <w:style w:type="character" w:customStyle="1" w:styleId="currency">
    <w:name w:val="currency"/>
    <w:basedOn w:val="DefaultParagraphFont"/>
    <w:rsid w:val="00136A75"/>
  </w:style>
  <w:style w:type="character" w:customStyle="1" w:styleId="per">
    <w:name w:val="per"/>
    <w:basedOn w:val="DefaultParagraphFont"/>
    <w:rsid w:val="00136A75"/>
  </w:style>
</w:styles>
</file>

<file path=word/webSettings.xml><?xml version="1.0" encoding="utf-8"?>
<w:webSettings xmlns:r="http://schemas.openxmlformats.org/officeDocument/2006/relationships" xmlns:w="http://schemas.openxmlformats.org/wordprocessingml/2006/main">
  <w:divs>
    <w:div w:id="875388941">
      <w:bodyDiv w:val="1"/>
      <w:marLeft w:val="0"/>
      <w:marRight w:val="0"/>
      <w:marTop w:val="0"/>
      <w:marBottom w:val="0"/>
      <w:divBdr>
        <w:top w:val="none" w:sz="0" w:space="0" w:color="auto"/>
        <w:left w:val="none" w:sz="0" w:space="0" w:color="auto"/>
        <w:bottom w:val="none" w:sz="0" w:space="0" w:color="auto"/>
        <w:right w:val="none" w:sz="0" w:space="0" w:color="auto"/>
      </w:divBdr>
      <w:divsChild>
        <w:div w:id="1768235192">
          <w:marLeft w:val="0"/>
          <w:marRight w:val="0"/>
          <w:marTop w:val="0"/>
          <w:marBottom w:val="0"/>
          <w:divBdr>
            <w:top w:val="none" w:sz="0" w:space="0" w:color="auto"/>
            <w:left w:val="none" w:sz="0" w:space="0" w:color="auto"/>
            <w:bottom w:val="none" w:sz="0" w:space="0" w:color="auto"/>
            <w:right w:val="none" w:sz="0" w:space="0" w:color="auto"/>
          </w:divBdr>
          <w:divsChild>
            <w:div w:id="1610353544">
              <w:marLeft w:val="0"/>
              <w:marRight w:val="0"/>
              <w:marTop w:val="0"/>
              <w:marBottom w:val="0"/>
              <w:divBdr>
                <w:top w:val="none" w:sz="0" w:space="0" w:color="FFFFFF"/>
                <w:left w:val="none" w:sz="0" w:space="0" w:color="FFFFFF"/>
                <w:bottom w:val="none" w:sz="0" w:space="0" w:color="FFFFFF"/>
                <w:right w:val="none" w:sz="0" w:space="0" w:color="FFFFFF"/>
              </w:divBdr>
            </w:div>
          </w:divsChild>
        </w:div>
        <w:div w:id="1107389490">
          <w:marLeft w:val="0"/>
          <w:marRight w:val="0"/>
          <w:marTop w:val="0"/>
          <w:marBottom w:val="0"/>
          <w:divBdr>
            <w:top w:val="none" w:sz="0" w:space="0" w:color="auto"/>
            <w:left w:val="none" w:sz="0" w:space="0" w:color="auto"/>
            <w:bottom w:val="none" w:sz="0" w:space="0" w:color="auto"/>
            <w:right w:val="none" w:sz="0" w:space="0" w:color="auto"/>
          </w:divBdr>
          <w:divsChild>
            <w:div w:id="1436708346">
              <w:marLeft w:val="0"/>
              <w:marRight w:val="0"/>
              <w:marTop w:val="0"/>
              <w:marBottom w:val="0"/>
              <w:divBdr>
                <w:top w:val="none" w:sz="0" w:space="0" w:color="FFFFFF"/>
                <w:left w:val="none" w:sz="0" w:space="0" w:color="FFFFFF"/>
                <w:bottom w:val="none" w:sz="0" w:space="0" w:color="FFFFFF"/>
                <w:right w:val="none" w:sz="0" w:space="0" w:color="FFFFFF"/>
              </w:divBdr>
            </w:div>
          </w:divsChild>
        </w:div>
        <w:div w:id="794181908">
          <w:marLeft w:val="0"/>
          <w:marRight w:val="0"/>
          <w:marTop w:val="0"/>
          <w:marBottom w:val="0"/>
          <w:divBdr>
            <w:top w:val="none" w:sz="0" w:space="0" w:color="auto"/>
            <w:left w:val="none" w:sz="0" w:space="0" w:color="auto"/>
            <w:bottom w:val="none" w:sz="0" w:space="0" w:color="auto"/>
            <w:right w:val="none" w:sz="0" w:space="0" w:color="auto"/>
          </w:divBdr>
          <w:divsChild>
            <w:div w:id="1396707777">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iderhealth.truvisionhealth.com/products/simply-cle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aiderhealth.truvisionhealth.com/products/simply-cle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iderhealth.truvisionhealth.com/products/simply-clean/" TargetMode="External"/><Relationship Id="rId11" Type="http://schemas.openxmlformats.org/officeDocument/2006/relationships/hyperlink" Target="http://haiderhealth.truvisionhealth.com/products/simply-clean/" TargetMode="External"/><Relationship Id="rId5" Type="http://schemas.openxmlformats.org/officeDocument/2006/relationships/image" Target="media/image1.jpeg"/><Relationship Id="rId10" Type="http://schemas.openxmlformats.org/officeDocument/2006/relationships/hyperlink" Target="http://haiderhealth.truvisionhealth.com/products/simply-clean/" TargetMode="External"/><Relationship Id="rId4" Type="http://schemas.openxmlformats.org/officeDocument/2006/relationships/webSettings" Target="webSettings.xml"/><Relationship Id="rId9" Type="http://schemas.openxmlformats.org/officeDocument/2006/relationships/hyperlink" Target="http://haiderhealth.truvisionhealth.com/products/simply-cl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abirdcalledhope</dc:creator>
  <cp:lastModifiedBy>abirdcalledhope</cp:lastModifiedBy>
  <cp:revision>1</cp:revision>
  <dcterms:created xsi:type="dcterms:W3CDTF">2014-10-19T02:52:00Z</dcterms:created>
  <dcterms:modified xsi:type="dcterms:W3CDTF">2014-10-19T02:59:00Z</dcterms:modified>
</cp:coreProperties>
</file>